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AF7" w:rsidRPr="007324B2" w:rsidRDefault="007324B2">
      <w:pPr>
        <w:rPr>
          <w:rFonts w:ascii="NTFPreCursive" w:hAnsi="NTFPreCursive"/>
          <w:sz w:val="28"/>
          <w:szCs w:val="28"/>
        </w:rPr>
      </w:pPr>
      <w:proofErr w:type="gramStart"/>
      <w:r w:rsidRPr="007324B2">
        <w:rPr>
          <w:rFonts w:ascii="NTFPreCursive" w:hAnsi="NTFPreCursive"/>
          <w:sz w:val="28"/>
          <w:szCs w:val="28"/>
        </w:rPr>
        <w:t>Do  you</w:t>
      </w:r>
      <w:proofErr w:type="gramEnd"/>
      <w:r w:rsidRPr="007324B2">
        <w:rPr>
          <w:rFonts w:ascii="NTFPreCursive" w:hAnsi="NTFPreCursive"/>
          <w:sz w:val="28"/>
          <w:szCs w:val="28"/>
        </w:rPr>
        <w:t xml:space="preserve"> know Spain? </w:t>
      </w:r>
    </w:p>
    <w:p w:rsidR="007324B2" w:rsidRPr="007324B2" w:rsidRDefault="007324B2">
      <w:pPr>
        <w:rPr>
          <w:rFonts w:ascii="NTFPreCursive" w:hAnsi="NTFPreCursive"/>
          <w:sz w:val="28"/>
          <w:szCs w:val="28"/>
        </w:rPr>
      </w:pPr>
      <w:r w:rsidRPr="007324B2">
        <w:rPr>
          <w:rFonts w:ascii="NTFPreCursive" w:hAnsi="NTFPreCursive"/>
          <w:noProof/>
          <w:sz w:val="28"/>
          <w:szCs w:val="28"/>
          <w:lang w:eastAsia="en-GB"/>
        </w:rPr>
        <w:drawing>
          <wp:anchor distT="0" distB="0" distL="114300" distR="114300" simplePos="0" relativeHeight="251658240" behindDoc="0" locked="0" layoutInCell="1" allowOverlap="1" wp14:anchorId="53E5B652" wp14:editId="2E9054D0">
            <wp:simplePos x="0" y="0"/>
            <wp:positionH relativeFrom="page">
              <wp:posOffset>189186</wp:posOffset>
            </wp:positionH>
            <wp:positionV relativeFrom="paragraph">
              <wp:posOffset>527488</wp:posOffset>
            </wp:positionV>
            <wp:extent cx="7459074" cy="9328938"/>
            <wp:effectExtent l="0" t="0" r="8890" b="5715"/>
            <wp:wrapNone/>
            <wp:docPr id="2" name="Picture 2" descr="https://es.islcollective.com/preview/201304/f/primer-dia-actividades-y-juegos-juegos-rompehielos_49925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es.islcollective.com/preview/201304/f/primer-dia-actividades-y-juegos-juegos-rompehielos_49925_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1714" cy="933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324B2">
        <w:rPr>
          <w:rFonts w:ascii="NTFPreCursive" w:hAnsi="NTFPreCursive"/>
          <w:sz w:val="28"/>
          <w:szCs w:val="28"/>
        </w:rPr>
        <w:t xml:space="preserve">Write the name </w:t>
      </w:r>
      <w:proofErr w:type="gramStart"/>
      <w:r w:rsidRPr="007324B2">
        <w:rPr>
          <w:rFonts w:ascii="NTFPreCursive" w:hAnsi="NTFPreCursive"/>
          <w:sz w:val="28"/>
          <w:szCs w:val="28"/>
        </w:rPr>
        <w:t>of :</w:t>
      </w:r>
      <w:proofErr w:type="gramEnd"/>
      <w:r w:rsidRPr="007324B2">
        <w:rPr>
          <w:rFonts w:ascii="NTFPreCursive" w:hAnsi="NTFPreCursive"/>
          <w:sz w:val="28"/>
          <w:szCs w:val="28"/>
        </w:rPr>
        <w:t xml:space="preserve"> a town, a meal, an actor/actress/a footballer/a monument/a Spanish word that you already know. </w:t>
      </w:r>
      <w:bookmarkStart w:id="0" w:name="_GoBack"/>
      <w:bookmarkEnd w:id="0"/>
    </w:p>
    <w:sectPr w:rsidR="007324B2" w:rsidRPr="007324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TFPreCursive">
    <w:panose1 w:val="03000400000000000000"/>
    <w:charset w:val="00"/>
    <w:family w:val="script"/>
    <w:pitch w:val="variable"/>
    <w:sig w:usb0="00000003" w:usb1="1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BF3"/>
    <w:rsid w:val="00316BF3"/>
    <w:rsid w:val="007324B2"/>
    <w:rsid w:val="00F66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36482D"/>
  <w15:chartTrackingRefBased/>
  <w15:docId w15:val="{8905B983-E583-4F36-A06F-9E1BB2E6E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Alarcon</dc:creator>
  <cp:keywords/>
  <dc:description/>
  <cp:lastModifiedBy>Mrs Alarcon</cp:lastModifiedBy>
  <cp:revision>2</cp:revision>
  <dcterms:created xsi:type="dcterms:W3CDTF">2020-04-20T11:28:00Z</dcterms:created>
  <dcterms:modified xsi:type="dcterms:W3CDTF">2020-04-20T11:28:00Z</dcterms:modified>
</cp:coreProperties>
</file>