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511" w:rsidRDefault="00D873FB">
      <w:pPr>
        <w:spacing w:after="21" w:line="250" w:lineRule="auto"/>
        <w:ind w:left="-5" w:hanging="10"/>
      </w:pPr>
      <w:bookmarkStart w:id="0" w:name="_GoBack"/>
      <w:bookmarkEnd w:id="0"/>
      <w:r>
        <w:rPr>
          <w:rFonts w:ascii="Arial" w:eastAsia="Arial" w:hAnsi="Arial" w:cs="Arial"/>
          <w:b/>
          <w:color w:val="0B0C0C"/>
          <w:sz w:val="52"/>
        </w:rPr>
        <w:t>Reporting PE and sport premium grant</w:t>
      </w:r>
    </w:p>
    <w:p w:rsidR="00E85511" w:rsidRDefault="00D873FB">
      <w:pPr>
        <w:spacing w:after="329" w:line="250" w:lineRule="auto"/>
        <w:ind w:left="-5" w:hanging="10"/>
      </w:pPr>
      <w:r>
        <w:rPr>
          <w:rFonts w:ascii="Arial" w:eastAsia="Arial" w:hAnsi="Arial" w:cs="Arial"/>
          <w:b/>
          <w:color w:val="0B0C0C"/>
          <w:sz w:val="52"/>
        </w:rPr>
        <w:t>expenditure - categories of grant spending</w:t>
      </w:r>
    </w:p>
    <w:p w:rsidR="00E85511" w:rsidRDefault="00D873FB">
      <w:pPr>
        <w:tabs>
          <w:tab w:val="center" w:pos="3188"/>
          <w:tab w:val="right" w:pos="10300"/>
        </w:tabs>
        <w:spacing w:after="1" w:line="265" w:lineRule="auto"/>
        <w:ind w:left="-15"/>
      </w:pPr>
      <w:r>
        <w:rPr>
          <w:rFonts w:ascii="Arial" w:eastAsia="Arial" w:hAnsi="Arial" w:cs="Arial"/>
          <w:color w:val="0B0C0C"/>
          <w:sz w:val="26"/>
        </w:rPr>
        <w:t>Submission Id</w:t>
      </w:r>
      <w:r>
        <w:rPr>
          <w:rFonts w:ascii="Arial" w:eastAsia="Arial" w:hAnsi="Arial" w:cs="Arial"/>
          <w:color w:val="0B0C0C"/>
          <w:sz w:val="26"/>
        </w:rPr>
        <w:tab/>
        <w:t xml:space="preserve">: </w:t>
      </w:r>
      <w:r>
        <w:rPr>
          <w:rFonts w:ascii="Arial" w:eastAsia="Arial" w:hAnsi="Arial" w:cs="Arial"/>
          <w:b/>
          <w:color w:val="0B0C0C"/>
          <w:sz w:val="26"/>
        </w:rPr>
        <w:t>UYtAIOmuoh</w:t>
      </w:r>
      <w:r>
        <w:rPr>
          <w:rFonts w:ascii="Arial" w:eastAsia="Arial" w:hAnsi="Arial" w:cs="Arial"/>
          <w:b/>
          <w:color w:val="0B0C0C"/>
          <w:sz w:val="26"/>
        </w:rPr>
        <w:tab/>
      </w:r>
      <w:r>
        <w:rPr>
          <w:rFonts w:ascii="Arial" w:eastAsia="Arial" w:hAnsi="Arial" w:cs="Arial"/>
          <w:color w:val="0B0C0C"/>
          <w:sz w:val="26"/>
        </w:rPr>
        <w:t>2025-09-25, 10:50 AM</w:t>
      </w:r>
    </w:p>
    <w:tbl>
      <w:tblPr>
        <w:tblStyle w:val="TableGrid"/>
        <w:tblpPr w:vertAnchor="page" w:horzAnchor="page" w:tblpX="800" w:tblpY="6334"/>
        <w:tblOverlap w:val="never"/>
        <w:tblW w:w="10300" w:type="dxa"/>
        <w:tblInd w:w="0" w:type="dxa"/>
        <w:tblCellMar>
          <w:top w:w="19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CPD external training courses?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250</w:t>
            </w:r>
          </w:p>
        </w:tc>
      </w:tr>
      <w:tr w:rsidR="00E85511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51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CPD upskilling staff to deliver swimming lessons?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CPD internal learning and development?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1000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CPD inter-school development sessions?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6000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CPD online training / resource development?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0</w:t>
            </w:r>
          </w:p>
        </w:tc>
      </w:tr>
      <w:tr w:rsidR="00E85511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47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CPD external coaches supporting confidence and competence?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2000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External training courses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250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229"/>
            </w:pPr>
            <w:r>
              <w:rPr>
                <w:rFonts w:ascii="Arial" w:eastAsia="Arial" w:hAnsi="Arial" w:cs="Arial"/>
                <w:color w:val="0B0C0C"/>
                <w:sz w:val="20"/>
              </w:rPr>
              <w:t>Upskilling staff to deliver swimming lessons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Internal learning and development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1000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Inter-school development sessions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6000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lastRenderedPageBreak/>
              <w:t>Online training / resource development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24"/>
            </w:pPr>
            <w:r>
              <w:rPr>
                <w:rFonts w:ascii="Arial" w:eastAsia="Arial" w:hAnsi="Arial" w:cs="Arial"/>
                <w:color w:val="0B0C0C"/>
                <w:sz w:val="20"/>
              </w:rPr>
              <w:t>External coaches supporting confidence and competence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2000</w:t>
            </w:r>
          </w:p>
        </w:tc>
      </w:tr>
    </w:tbl>
    <w:p w:rsidR="00E85511" w:rsidRDefault="00D873FB">
      <w:pPr>
        <w:spacing w:after="495" w:line="265" w:lineRule="auto"/>
        <w:ind w:left="-5" w:hanging="10"/>
      </w:pPr>
      <w:r>
        <w:rPr>
          <w:rFonts w:ascii="Arial" w:eastAsia="Arial" w:hAnsi="Arial" w:cs="Arial"/>
          <w:color w:val="0B0C0C"/>
          <w:sz w:val="26"/>
        </w:rPr>
        <w:t xml:space="preserve">Submission Status : </w:t>
      </w:r>
      <w:r>
        <w:rPr>
          <w:rFonts w:ascii="Arial" w:eastAsia="Arial" w:hAnsi="Arial" w:cs="Arial"/>
          <w:b/>
          <w:color w:val="0B0C0C"/>
          <w:sz w:val="26"/>
        </w:rPr>
        <w:t>SUBMITTED</w:t>
      </w:r>
    </w:p>
    <w:p w:rsidR="00E85511" w:rsidRDefault="00D873FB">
      <w:pPr>
        <w:tabs>
          <w:tab w:val="center" w:pos="4565"/>
        </w:tabs>
        <w:spacing w:after="0"/>
      </w:pPr>
      <w:r>
        <w:rPr>
          <w:rFonts w:ascii="Arial" w:eastAsia="Arial" w:hAnsi="Arial" w:cs="Arial"/>
          <w:color w:val="0B0C0C"/>
          <w:sz w:val="20"/>
        </w:rPr>
        <w:t>UKPRN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10073177</w:t>
      </w:r>
    </w:p>
    <w:p w:rsidR="00E85511" w:rsidRDefault="00D873FB">
      <w:pPr>
        <w:spacing w:after="352"/>
      </w:pPr>
      <w:r>
        <w:rPr>
          <w:noProof/>
        </w:rPr>
        <mc:AlternateContent>
          <mc:Choice Requires="wpg">
            <w:drawing>
              <wp:inline distT="0" distB="0" distL="0" distR="0">
                <wp:extent cx="6540500" cy="12700"/>
                <wp:effectExtent l="0" t="0" r="0" b="0"/>
                <wp:docPr id="4139" name="Group 4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0500" cy="12700"/>
                          <a:chOff x="0" y="0"/>
                          <a:chExt cx="6540500" cy="12700"/>
                        </a:xfrm>
                      </wpg:grpSpPr>
                      <wps:wsp>
                        <wps:cNvPr id="5149" name="Shape 5149"/>
                        <wps:cNvSpPr/>
                        <wps:spPr>
                          <a:xfrm>
                            <a:off x="0" y="0"/>
                            <a:ext cx="26162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200" h="12700">
                                <a:moveTo>
                                  <a:pt x="0" y="0"/>
                                </a:moveTo>
                                <a:lnTo>
                                  <a:pt x="2616200" y="0"/>
                                </a:lnTo>
                                <a:lnTo>
                                  <a:pt x="26162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0" name="Shape 5150"/>
                        <wps:cNvSpPr/>
                        <wps:spPr>
                          <a:xfrm>
                            <a:off x="2616200" y="0"/>
                            <a:ext cx="39243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4300" h="12700">
                                <a:moveTo>
                                  <a:pt x="0" y="0"/>
                                </a:moveTo>
                                <a:lnTo>
                                  <a:pt x="3924300" y="0"/>
                                </a:lnTo>
                                <a:lnTo>
                                  <a:pt x="39243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E0E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39" style="width:515pt;height:1pt;mso-position-horizontal-relative:char;mso-position-vertical-relative:line" coordsize="65405,127">
                <v:shape id="Shape 5151" style="position:absolute;width:26162;height:127;left:0;top:0;" coordsize="2616200,12700" path="m0,0l2616200,0l2616200,12700l0,12700l0,0">
                  <v:stroke weight="0pt" endcap="flat" joinstyle="miter" miterlimit="10" on="false" color="#000000" opacity="0"/>
                  <v:fill on="true" color="#e0e0e0"/>
                </v:shape>
                <v:shape id="Shape 5152" style="position:absolute;width:39243;height:127;left:26162;top:0;" coordsize="3924300,12700" path="m0,0l3924300,0l3924300,12700l0,12700l0,0">
                  <v:stroke weight="0pt" endcap="flat" joinstyle="miter" miterlimit="10" on="false" color="#000000" opacity="0"/>
                  <v:fill on="true" color="#e0e0e0"/>
                </v:shape>
              </v:group>
            </w:pict>
          </mc:Fallback>
        </mc:AlternateContent>
      </w:r>
    </w:p>
    <w:p w:rsidR="00E85511" w:rsidRDefault="00D873FB">
      <w:pPr>
        <w:spacing w:after="250"/>
      </w:pPr>
      <w:r>
        <w:rPr>
          <w:rFonts w:ascii="Arial" w:eastAsia="Arial" w:hAnsi="Arial" w:cs="Arial"/>
          <w:b/>
          <w:color w:val="0B0C0C"/>
          <w:sz w:val="30"/>
        </w:rPr>
        <w:t>2. Categories of grant spending</w:t>
      </w:r>
    </w:p>
    <w:p w:rsidR="00E85511" w:rsidRDefault="00D873FB">
      <w:pPr>
        <w:spacing w:after="5" w:line="253" w:lineRule="auto"/>
        <w:ind w:left="-5" w:right="5391" w:hanging="10"/>
      </w:pPr>
      <w:r>
        <w:rPr>
          <w:rFonts w:ascii="Arial" w:eastAsia="Arial" w:hAnsi="Arial" w:cs="Arial"/>
          <w:color w:val="0B0C0C"/>
          <w:sz w:val="20"/>
        </w:rPr>
        <w:t>Has your school spent any of its PE and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 xml:space="preserve">Yes </w:t>
      </w:r>
      <w:r>
        <w:rPr>
          <w:rFonts w:ascii="Arial" w:eastAsia="Arial" w:hAnsi="Arial" w:cs="Arial"/>
          <w:color w:val="0B0C0C"/>
          <w:sz w:val="20"/>
        </w:rPr>
        <w:t>sport premium grant on CPD?</w:t>
      </w:r>
      <w:r>
        <w:br w:type="page"/>
      </w:r>
    </w:p>
    <w:p w:rsidR="00E85511" w:rsidRDefault="00D873FB">
      <w:pPr>
        <w:tabs>
          <w:tab w:val="center" w:pos="4342"/>
        </w:tabs>
        <w:spacing w:after="5" w:line="253" w:lineRule="auto"/>
        <w:ind w:left="-15"/>
      </w:pPr>
      <w:r>
        <w:rPr>
          <w:rFonts w:ascii="Arial" w:eastAsia="Arial" w:hAnsi="Arial" w:cs="Arial"/>
          <w:color w:val="0B0C0C"/>
          <w:sz w:val="20"/>
        </w:rPr>
        <w:lastRenderedPageBreak/>
        <w:t>Total school spending on CPD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9250</w:t>
      </w:r>
    </w:p>
    <w:tbl>
      <w:tblPr>
        <w:tblStyle w:val="TableGrid"/>
        <w:tblW w:w="10300" w:type="dxa"/>
        <w:tblInd w:w="0" w:type="dxa"/>
        <w:tblCellMar>
          <w:top w:w="19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4"/>
            </w:pPr>
            <w:r>
              <w:rPr>
                <w:rFonts w:ascii="Arial" w:eastAsia="Arial" w:hAnsi="Arial" w:cs="Arial"/>
                <w:color w:val="0B0C0C"/>
                <w:sz w:val="20"/>
              </w:rPr>
              <w:t>Has your school spent any of its PE and sport premium grant on internal activities?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Yes</w:t>
            </w:r>
          </w:p>
        </w:tc>
      </w:tr>
      <w:tr w:rsidR="00E85511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25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internal school based extra-curricular opportunities?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2000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25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internal sports competitions?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1500</w:t>
            </w:r>
          </w:p>
        </w:tc>
      </w:tr>
      <w:tr w:rsidR="00E85511">
        <w:trPr>
          <w:trHeight w:val="124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80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internal top-swimming lessons or broadening aquatic opportunities for pupils?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25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internal active travel?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500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25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internal equipment and resources?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3000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25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internal membership fees?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0</w:t>
            </w:r>
          </w:p>
        </w:tc>
      </w:tr>
      <w:tr w:rsidR="00E85511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25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internal use of educational platforms and resources?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School based extra-curricular opportunities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2000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Internal sports competitions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1500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Top-up swimming lessons or broadening aquatic opportunities for pupils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Active travel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500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Equipment and resources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3000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Membership fees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203"/>
            </w:pPr>
            <w:r>
              <w:rPr>
                <w:rFonts w:ascii="Arial" w:eastAsia="Arial" w:hAnsi="Arial" w:cs="Arial"/>
                <w:color w:val="0B0C0C"/>
                <w:sz w:val="20"/>
              </w:rPr>
              <w:lastRenderedPageBreak/>
              <w:t>Use of educational platforms and resources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Total school spending on internal activities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7000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14"/>
            </w:pPr>
            <w:r>
              <w:rPr>
                <w:rFonts w:ascii="Arial" w:eastAsia="Arial" w:hAnsi="Arial" w:cs="Arial"/>
                <w:color w:val="0B0C0C"/>
                <w:sz w:val="20"/>
              </w:rPr>
              <w:t>Has your school spent any of its PE and sport premium grant on external activities?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Yes</w:t>
            </w:r>
          </w:p>
        </w:tc>
      </w:tr>
    </w:tbl>
    <w:p w:rsidR="00E85511" w:rsidRDefault="00D873FB">
      <w:pPr>
        <w:tabs>
          <w:tab w:val="center" w:pos="4287"/>
        </w:tabs>
        <w:spacing w:after="5" w:line="253" w:lineRule="auto"/>
        <w:ind w:left="-15"/>
      </w:pPr>
      <w:r>
        <w:rPr>
          <w:rFonts w:ascii="Arial" w:eastAsia="Arial" w:hAnsi="Arial" w:cs="Arial"/>
          <w:color w:val="0B0C0C"/>
          <w:sz w:val="20"/>
        </w:rPr>
        <w:t>How much has your school spent on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400</w:t>
      </w:r>
    </w:p>
    <w:p w:rsidR="00E85511" w:rsidRDefault="00D873FB">
      <w:pPr>
        <w:spacing w:after="5" w:line="253" w:lineRule="auto"/>
        <w:ind w:left="-5" w:right="6254" w:hanging="10"/>
      </w:pPr>
      <w:r>
        <w:rPr>
          <w:rFonts w:ascii="Arial" w:eastAsia="Arial" w:hAnsi="Arial" w:cs="Arial"/>
          <w:color w:val="0B0C0C"/>
          <w:sz w:val="20"/>
        </w:rPr>
        <w:t>external activities organised by School Games organiser network?</w:t>
      </w:r>
    </w:p>
    <w:tbl>
      <w:tblPr>
        <w:tblStyle w:val="TableGrid"/>
        <w:tblW w:w="10300" w:type="dxa"/>
        <w:tblInd w:w="0" w:type="dxa"/>
        <w:tblCellMar>
          <w:top w:w="194" w:type="dxa"/>
          <w:left w:w="0" w:type="dxa"/>
          <w:bottom w:w="0" w:type="dxa"/>
          <w:right w:w="113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E85511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72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external - other inter-school sports competitions?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500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  <w:ind w:right="72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much has your school spent on external coaching staff?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2150</w:t>
            </w:r>
          </w:p>
        </w:tc>
      </w:tr>
      <w:tr w:rsidR="00E85511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Activities organised by School Games organiser network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400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Other inter-school sports competitions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500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External Coaching staff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2150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Total school spending on external activities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3050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Total CPD category spend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9250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Total internal category spend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7000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Total external category spend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3050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Total spent of PE and sports premium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19300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Declaration 1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I have the authority to submit this return on behalf of my school</w:t>
            </w:r>
          </w:p>
        </w:tc>
      </w:tr>
      <w:tr w:rsidR="00E85511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Declaration 2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:rsidR="00E85511" w:rsidRDefault="00D873FB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The data is true and accurate to the best of my knowledge</w:t>
            </w:r>
          </w:p>
        </w:tc>
      </w:tr>
    </w:tbl>
    <w:p w:rsidR="00D873FB" w:rsidRDefault="00D873FB"/>
    <w:sectPr w:rsidR="00D873FB">
      <w:footerReference w:type="even" r:id="rId6"/>
      <w:footerReference w:type="default" r:id="rId7"/>
      <w:footerReference w:type="first" r:id="rId8"/>
      <w:pgSz w:w="11900" w:h="16840"/>
      <w:pgMar w:top="901" w:right="800" w:bottom="1607" w:left="800" w:header="720" w:footer="8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3FB" w:rsidRDefault="00D873FB">
      <w:pPr>
        <w:spacing w:after="0" w:line="240" w:lineRule="auto"/>
      </w:pPr>
      <w:r>
        <w:separator/>
      </w:r>
    </w:p>
  </w:endnote>
  <w:endnote w:type="continuationSeparator" w:id="0">
    <w:p w:rsidR="00D873FB" w:rsidRDefault="00D87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11" w:rsidRDefault="00D873FB">
    <w:pPr>
      <w:tabs>
        <w:tab w:val="center" w:pos="5761"/>
        <w:tab w:val="right" w:pos="10300"/>
      </w:tabs>
      <w:spacing w:after="0"/>
    </w:pPr>
    <w:r>
      <w:rPr>
        <w:rFonts w:ascii="Arial" w:eastAsia="Arial" w:hAnsi="Arial" w:cs="Arial"/>
        <w:color w:val="0B0C0C"/>
        <w:sz w:val="20"/>
      </w:rPr>
      <w:t>Reporting PE and sport...</w:t>
    </w:r>
    <w:r>
      <w:rPr>
        <w:rFonts w:ascii="Arial" w:eastAsia="Arial" w:hAnsi="Arial" w:cs="Arial"/>
        <w:color w:val="0B0C0C"/>
        <w:sz w:val="20"/>
      </w:rPr>
      <w:tab/>
    </w:r>
    <w:r>
      <w:rPr>
        <w:rFonts w:ascii="Arial" w:eastAsia="Arial" w:hAnsi="Arial" w:cs="Arial"/>
        <w:b/>
        <w:color w:val="0B0C0C"/>
        <w:sz w:val="20"/>
      </w:rPr>
      <w:t>UYtAIOmuoh</w:t>
    </w:r>
    <w:r>
      <w:rPr>
        <w:rFonts w:ascii="Arial" w:eastAsia="Arial" w:hAnsi="Arial" w:cs="Arial"/>
        <w:b/>
        <w:color w:val="0B0C0C"/>
        <w:sz w:val="20"/>
      </w:rPr>
      <w:tab/>
    </w:r>
    <w:r>
      <w:rPr>
        <w:rFonts w:ascii="Arial" w:eastAsia="Arial" w:hAnsi="Arial" w:cs="Arial"/>
        <w:color w:val="0B0C0C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B0C0C"/>
        <w:sz w:val="20"/>
      </w:rPr>
      <w:t>1</w:t>
    </w:r>
    <w:r>
      <w:rPr>
        <w:rFonts w:ascii="Arial" w:eastAsia="Arial" w:hAnsi="Arial" w:cs="Arial"/>
        <w:color w:val="0B0C0C"/>
        <w:sz w:val="20"/>
      </w:rPr>
      <w:fldChar w:fldCharType="end"/>
    </w:r>
    <w:r>
      <w:rPr>
        <w:rFonts w:ascii="Arial" w:eastAsia="Arial" w:hAnsi="Arial" w:cs="Arial"/>
        <w:color w:val="0B0C0C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color w:val="0B0C0C"/>
        <w:sz w:val="20"/>
      </w:rPr>
      <w:t>3</w:t>
    </w:r>
    <w:r>
      <w:rPr>
        <w:rFonts w:ascii="Arial" w:eastAsia="Arial" w:hAnsi="Arial" w:cs="Arial"/>
        <w:color w:val="0B0C0C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11" w:rsidRDefault="00D873FB">
    <w:pPr>
      <w:tabs>
        <w:tab w:val="center" w:pos="5761"/>
        <w:tab w:val="right" w:pos="10300"/>
      </w:tabs>
      <w:spacing w:after="0"/>
    </w:pPr>
    <w:r>
      <w:rPr>
        <w:rFonts w:ascii="Arial" w:eastAsia="Arial" w:hAnsi="Arial" w:cs="Arial"/>
        <w:color w:val="0B0C0C"/>
        <w:sz w:val="20"/>
      </w:rPr>
      <w:t>Reporting PE and sport...</w:t>
    </w:r>
    <w:r>
      <w:rPr>
        <w:rFonts w:ascii="Arial" w:eastAsia="Arial" w:hAnsi="Arial" w:cs="Arial"/>
        <w:color w:val="0B0C0C"/>
        <w:sz w:val="20"/>
      </w:rPr>
      <w:tab/>
    </w:r>
    <w:r>
      <w:rPr>
        <w:rFonts w:ascii="Arial" w:eastAsia="Arial" w:hAnsi="Arial" w:cs="Arial"/>
        <w:b/>
        <w:color w:val="0B0C0C"/>
        <w:sz w:val="20"/>
      </w:rPr>
      <w:t>UYtAIOmuoh</w:t>
    </w:r>
    <w:r>
      <w:rPr>
        <w:rFonts w:ascii="Arial" w:eastAsia="Arial" w:hAnsi="Arial" w:cs="Arial"/>
        <w:b/>
        <w:color w:val="0B0C0C"/>
        <w:sz w:val="20"/>
      </w:rPr>
      <w:tab/>
    </w:r>
    <w:r>
      <w:rPr>
        <w:rFonts w:ascii="Arial" w:eastAsia="Arial" w:hAnsi="Arial" w:cs="Arial"/>
        <w:color w:val="0B0C0C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BE7E0A" w:rsidRPr="00BE7E0A">
      <w:rPr>
        <w:rFonts w:ascii="Arial" w:eastAsia="Arial" w:hAnsi="Arial" w:cs="Arial"/>
        <w:noProof/>
        <w:color w:val="0B0C0C"/>
        <w:sz w:val="20"/>
      </w:rPr>
      <w:t>1</w:t>
    </w:r>
    <w:r>
      <w:rPr>
        <w:rFonts w:ascii="Arial" w:eastAsia="Arial" w:hAnsi="Arial" w:cs="Arial"/>
        <w:color w:val="0B0C0C"/>
        <w:sz w:val="20"/>
      </w:rPr>
      <w:fldChar w:fldCharType="end"/>
    </w:r>
    <w:r>
      <w:rPr>
        <w:rFonts w:ascii="Arial" w:eastAsia="Arial" w:hAnsi="Arial" w:cs="Arial"/>
        <w:color w:val="0B0C0C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BE7E0A" w:rsidRPr="00BE7E0A">
      <w:rPr>
        <w:rFonts w:ascii="Arial" w:eastAsia="Arial" w:hAnsi="Arial" w:cs="Arial"/>
        <w:noProof/>
        <w:color w:val="0B0C0C"/>
        <w:sz w:val="20"/>
      </w:rPr>
      <w:t>4</w:t>
    </w:r>
    <w:r>
      <w:rPr>
        <w:rFonts w:ascii="Arial" w:eastAsia="Arial" w:hAnsi="Arial" w:cs="Arial"/>
        <w:color w:val="0B0C0C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11" w:rsidRDefault="00D873FB">
    <w:pPr>
      <w:tabs>
        <w:tab w:val="center" w:pos="5761"/>
        <w:tab w:val="right" w:pos="10300"/>
      </w:tabs>
      <w:spacing w:after="0"/>
    </w:pPr>
    <w:r>
      <w:rPr>
        <w:rFonts w:ascii="Arial" w:eastAsia="Arial" w:hAnsi="Arial" w:cs="Arial"/>
        <w:color w:val="0B0C0C"/>
        <w:sz w:val="20"/>
      </w:rPr>
      <w:t>Reporting PE and sport...</w:t>
    </w:r>
    <w:r>
      <w:rPr>
        <w:rFonts w:ascii="Arial" w:eastAsia="Arial" w:hAnsi="Arial" w:cs="Arial"/>
        <w:color w:val="0B0C0C"/>
        <w:sz w:val="20"/>
      </w:rPr>
      <w:tab/>
    </w:r>
    <w:r>
      <w:rPr>
        <w:rFonts w:ascii="Arial" w:eastAsia="Arial" w:hAnsi="Arial" w:cs="Arial"/>
        <w:b/>
        <w:color w:val="0B0C0C"/>
        <w:sz w:val="20"/>
      </w:rPr>
      <w:t>UYtAIOmuoh</w:t>
    </w:r>
    <w:r>
      <w:rPr>
        <w:rFonts w:ascii="Arial" w:eastAsia="Arial" w:hAnsi="Arial" w:cs="Arial"/>
        <w:b/>
        <w:color w:val="0B0C0C"/>
        <w:sz w:val="20"/>
      </w:rPr>
      <w:tab/>
    </w:r>
    <w:r>
      <w:rPr>
        <w:rFonts w:ascii="Arial" w:eastAsia="Arial" w:hAnsi="Arial" w:cs="Arial"/>
        <w:color w:val="0B0C0C"/>
        <w:sz w:val="20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0B0C0C"/>
        <w:sz w:val="20"/>
      </w:rPr>
      <w:t>1</w:t>
    </w:r>
    <w:r>
      <w:rPr>
        <w:rFonts w:ascii="Arial" w:eastAsia="Arial" w:hAnsi="Arial" w:cs="Arial"/>
        <w:color w:val="0B0C0C"/>
        <w:sz w:val="20"/>
      </w:rPr>
      <w:fldChar w:fldCharType="end"/>
    </w:r>
    <w:r>
      <w:rPr>
        <w:rFonts w:ascii="Arial" w:eastAsia="Arial" w:hAnsi="Arial" w:cs="Arial"/>
        <w:color w:val="0B0C0C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color w:val="0B0C0C"/>
        <w:sz w:val="20"/>
      </w:rPr>
      <w:t>3</w:t>
    </w:r>
    <w:r>
      <w:rPr>
        <w:rFonts w:ascii="Arial" w:eastAsia="Arial" w:hAnsi="Arial" w:cs="Arial"/>
        <w:color w:val="0B0C0C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3FB" w:rsidRDefault="00D873FB">
      <w:pPr>
        <w:spacing w:after="0" w:line="240" w:lineRule="auto"/>
      </w:pPr>
      <w:r>
        <w:separator/>
      </w:r>
    </w:p>
  </w:footnote>
  <w:footnote w:type="continuationSeparator" w:id="0">
    <w:p w:rsidR="00D873FB" w:rsidRDefault="00D873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511"/>
    <w:rsid w:val="00BE7E0A"/>
    <w:rsid w:val="00D873FB"/>
    <w:rsid w:val="00E8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4ED39E-6FCF-4293-A335-3478B6733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Waterworth</dc:creator>
  <cp:keywords/>
  <cp:lastModifiedBy>Mrs Waterworth</cp:lastModifiedBy>
  <cp:revision>2</cp:revision>
  <dcterms:created xsi:type="dcterms:W3CDTF">2025-11-11T09:38:00Z</dcterms:created>
  <dcterms:modified xsi:type="dcterms:W3CDTF">2025-11-11T09:38:00Z</dcterms:modified>
</cp:coreProperties>
</file>