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2FD" w:rsidRPr="001D09A6" w:rsidRDefault="001D09A6" w:rsidP="001D09A6">
      <w:pPr>
        <w:jc w:val="center"/>
        <w:rPr>
          <w:b/>
          <w:u w:val="single"/>
        </w:rPr>
      </w:pPr>
      <w:r>
        <w:rPr>
          <w:noProof/>
          <w:lang w:eastAsia="en-GB"/>
        </w:rPr>
        <w:drawing>
          <wp:anchor distT="0" distB="0" distL="114300" distR="114300" simplePos="0" relativeHeight="251660288" behindDoc="1" locked="0" layoutInCell="1" allowOverlap="1" wp14:anchorId="1EECE845" wp14:editId="01975E89">
            <wp:simplePos x="0" y="0"/>
            <wp:positionH relativeFrom="column">
              <wp:posOffset>104775</wp:posOffset>
            </wp:positionH>
            <wp:positionV relativeFrom="paragraph">
              <wp:posOffset>542</wp:posOffset>
            </wp:positionV>
            <wp:extent cx="523875" cy="434433"/>
            <wp:effectExtent l="0" t="0" r="0" b="3810"/>
            <wp:wrapTight wrapText="bothSides">
              <wp:wrapPolygon edited="0">
                <wp:start x="0" y="0"/>
                <wp:lineTo x="0" y="20842"/>
                <wp:lineTo x="20422" y="20842"/>
                <wp:lineTo x="20422" y="0"/>
                <wp:lineTo x="0" y="0"/>
              </wp:wrapPolygon>
            </wp:wrapTight>
            <wp:docPr id="2" name="Picture 2" descr="Music notes Stock Vectors, Images &amp;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ic notes Stock Vectors, Images &amp; Vector Art | Shutter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14286"/>
                    <a:stretch/>
                  </pic:blipFill>
                  <pic:spPr bwMode="auto">
                    <a:xfrm>
                      <a:off x="0" y="0"/>
                      <a:ext cx="530186" cy="4396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D09A6">
        <w:rPr>
          <w:b/>
          <w:noProof/>
          <w:u w:val="single"/>
          <w:lang w:eastAsia="en-GB"/>
        </w:rPr>
        <w:drawing>
          <wp:anchor distT="0" distB="0" distL="114300" distR="114300" simplePos="0" relativeHeight="251659264" behindDoc="1" locked="0" layoutInCell="1" hidden="0" allowOverlap="1" wp14:anchorId="6CCBD6D4" wp14:editId="62FD658B">
            <wp:simplePos x="0" y="0"/>
            <wp:positionH relativeFrom="margin">
              <wp:posOffset>8629650</wp:posOffset>
            </wp:positionH>
            <wp:positionV relativeFrom="paragraph">
              <wp:posOffset>0</wp:posOffset>
            </wp:positionV>
            <wp:extent cx="1021080" cy="495300"/>
            <wp:effectExtent l="0" t="0" r="7620" b="0"/>
            <wp:wrapTight wrapText="bothSides">
              <wp:wrapPolygon edited="0">
                <wp:start x="0" y="0"/>
                <wp:lineTo x="0" y="20769"/>
                <wp:lineTo x="21358" y="20769"/>
                <wp:lineTo x="21358" y="0"/>
                <wp:lineTo x="0" y="0"/>
              </wp:wrapPolygon>
            </wp:wrapTight>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021080" cy="495300"/>
                    </a:xfrm>
                    <a:prstGeom prst="rect">
                      <a:avLst/>
                    </a:prstGeom>
                    <a:ln/>
                  </pic:spPr>
                </pic:pic>
              </a:graphicData>
            </a:graphic>
            <wp14:sizeRelH relativeFrom="margin">
              <wp14:pctWidth>0</wp14:pctWidth>
            </wp14:sizeRelH>
            <wp14:sizeRelV relativeFrom="margin">
              <wp14:pctHeight>0</wp14:pctHeight>
            </wp14:sizeRelV>
          </wp:anchor>
        </w:drawing>
      </w:r>
      <w:r w:rsidR="00936C9E">
        <w:rPr>
          <w:b/>
          <w:u w:val="single"/>
        </w:rPr>
        <w:t>\</w:t>
      </w:r>
      <w:r w:rsidR="006B56BE" w:rsidRPr="001D09A6">
        <w:rPr>
          <w:b/>
          <w:u w:val="single"/>
        </w:rPr>
        <w:t>INTENT IMPLEMENTATION AND IMPACT - LANGLEY PRIMARY SCHOOL</w:t>
      </w:r>
      <w:r>
        <w:rPr>
          <w:b/>
          <w:u w:val="single"/>
        </w:rPr>
        <w:t xml:space="preserve">           </w:t>
      </w:r>
    </w:p>
    <w:p w:rsidR="006B56BE" w:rsidRPr="001D09A6" w:rsidRDefault="001D09A6">
      <w:pPr>
        <w:rPr>
          <w:b/>
          <w:u w:val="single"/>
        </w:rPr>
      </w:pPr>
      <w:r w:rsidRPr="001D09A6">
        <w:rPr>
          <w:b/>
          <w:u w:val="single"/>
        </w:rPr>
        <w:t>MUSIC</w:t>
      </w:r>
    </w:p>
    <w:tbl>
      <w:tblPr>
        <w:tblStyle w:val="TableGrid"/>
        <w:tblW w:w="0" w:type="auto"/>
        <w:tblLook w:val="04A0" w:firstRow="1" w:lastRow="0" w:firstColumn="1" w:lastColumn="0" w:noHBand="0" w:noVBand="1"/>
      </w:tblPr>
      <w:tblGrid>
        <w:gridCol w:w="5129"/>
        <w:gridCol w:w="5129"/>
        <w:gridCol w:w="5130"/>
      </w:tblGrid>
      <w:tr w:rsidR="006B56BE" w:rsidTr="006B56BE">
        <w:tc>
          <w:tcPr>
            <w:tcW w:w="5129" w:type="dxa"/>
          </w:tcPr>
          <w:p w:rsidR="006B56BE" w:rsidRPr="001D09A6" w:rsidRDefault="006B56BE">
            <w:pPr>
              <w:rPr>
                <w:b/>
              </w:rPr>
            </w:pPr>
            <w:r w:rsidRPr="001D09A6">
              <w:rPr>
                <w:b/>
              </w:rPr>
              <w:t>INTENT</w:t>
            </w:r>
          </w:p>
        </w:tc>
        <w:tc>
          <w:tcPr>
            <w:tcW w:w="5129" w:type="dxa"/>
          </w:tcPr>
          <w:p w:rsidR="006B56BE" w:rsidRPr="001D09A6" w:rsidRDefault="006B56BE">
            <w:pPr>
              <w:rPr>
                <w:b/>
              </w:rPr>
            </w:pPr>
            <w:r w:rsidRPr="001D09A6">
              <w:rPr>
                <w:b/>
              </w:rPr>
              <w:t>IMPLEMENTATION</w:t>
            </w:r>
          </w:p>
        </w:tc>
        <w:tc>
          <w:tcPr>
            <w:tcW w:w="5130" w:type="dxa"/>
          </w:tcPr>
          <w:p w:rsidR="006B56BE" w:rsidRPr="001D09A6" w:rsidRDefault="006B56BE">
            <w:pPr>
              <w:rPr>
                <w:b/>
              </w:rPr>
            </w:pPr>
            <w:r w:rsidRPr="001D09A6">
              <w:rPr>
                <w:b/>
              </w:rPr>
              <w:t>IMPACT</w:t>
            </w:r>
          </w:p>
        </w:tc>
      </w:tr>
      <w:tr w:rsidR="006B56BE" w:rsidTr="006B56BE">
        <w:tc>
          <w:tcPr>
            <w:tcW w:w="5129" w:type="dxa"/>
          </w:tcPr>
          <w:p w:rsidR="006B56BE" w:rsidRDefault="006B56BE" w:rsidP="006B56BE">
            <w:r>
              <w:t xml:space="preserve">Music teaching at Langley follows the National Curriculum programme of teaching which ensures the progressive development of musical concepts, knowledge and skills. At Langley we believe music plays an integral role in helping children to feel part of a community therefore we provide opportunities for all children to create, play perform and enjoy music both in class and to an audience. Through assemblies, Key stage performances, musical evenings and concerts in other venues children showcase their talent and their understanding of performing with an awareness of others. </w:t>
            </w:r>
          </w:p>
          <w:p w:rsidR="006B56BE" w:rsidRDefault="006B56BE" w:rsidP="006B56BE">
            <w:r w:rsidRPr="006B56BE">
              <w:rPr>
                <w:b/>
              </w:rPr>
              <w:t xml:space="preserve">We aim for pupils </w:t>
            </w:r>
            <w:proofErr w:type="gramStart"/>
            <w:r w:rsidRPr="006B56BE">
              <w:rPr>
                <w:b/>
              </w:rPr>
              <w:t>to</w:t>
            </w:r>
            <w:r>
              <w:t xml:space="preserve"> :</w:t>
            </w:r>
            <w:proofErr w:type="gramEnd"/>
          </w:p>
          <w:p w:rsidR="006B56BE" w:rsidRDefault="006B56BE" w:rsidP="006B56BE">
            <w:pPr>
              <w:pStyle w:val="ListParagraph"/>
              <w:numPr>
                <w:ilvl w:val="0"/>
                <w:numId w:val="1"/>
              </w:numPr>
            </w:pPr>
            <w:r>
              <w:t>Develop a life-long love of music</w:t>
            </w:r>
          </w:p>
          <w:p w:rsidR="006B56BE" w:rsidRDefault="006B56BE" w:rsidP="006B56BE">
            <w:pPr>
              <w:pStyle w:val="ListParagraph"/>
              <w:numPr>
                <w:ilvl w:val="0"/>
                <w:numId w:val="1"/>
              </w:numPr>
            </w:pPr>
            <w:r>
              <w:t xml:space="preserve">Be exposed to a wide variety of music from around the world and across </w:t>
            </w:r>
            <w:proofErr w:type="gramStart"/>
            <w:r>
              <w:t>generations ,</w:t>
            </w:r>
            <w:proofErr w:type="gramEnd"/>
            <w:r>
              <w:t xml:space="preserve"> teaching children to respect and appreciate the music of all traditions and communities</w:t>
            </w:r>
          </w:p>
          <w:p w:rsidR="006B56BE" w:rsidRDefault="006B56BE" w:rsidP="006B56BE">
            <w:pPr>
              <w:pStyle w:val="ListParagraph"/>
              <w:numPr>
                <w:ilvl w:val="0"/>
                <w:numId w:val="1"/>
              </w:numPr>
            </w:pPr>
            <w:r>
              <w:t xml:space="preserve">Develop the musical skills of singing and playing tuned and </w:t>
            </w:r>
            <w:proofErr w:type="spellStart"/>
            <w:r>
              <w:t>untuned</w:t>
            </w:r>
            <w:proofErr w:type="spellEnd"/>
            <w:r>
              <w:t xml:space="preserve"> instruments including every child learning to play the ukulele in Year 3</w:t>
            </w:r>
          </w:p>
          <w:p w:rsidR="006B56BE" w:rsidRDefault="006B56BE" w:rsidP="006B56BE">
            <w:pPr>
              <w:pStyle w:val="ListParagraph"/>
              <w:numPr>
                <w:ilvl w:val="0"/>
                <w:numId w:val="1"/>
              </w:numPr>
            </w:pPr>
            <w:r>
              <w:t>Learn to improvise and compose music</w:t>
            </w:r>
          </w:p>
          <w:p w:rsidR="006B56BE" w:rsidRDefault="006B56BE" w:rsidP="006B56BE">
            <w:pPr>
              <w:pStyle w:val="ListParagraph"/>
              <w:numPr>
                <w:ilvl w:val="0"/>
                <w:numId w:val="1"/>
              </w:numPr>
            </w:pPr>
            <w:r>
              <w:t>Be able to use a range of musical language and use notation</w:t>
            </w:r>
          </w:p>
          <w:p w:rsidR="006B56BE" w:rsidRDefault="006B56BE" w:rsidP="006B56BE">
            <w:pPr>
              <w:pStyle w:val="ListParagraph"/>
              <w:numPr>
                <w:ilvl w:val="0"/>
                <w:numId w:val="1"/>
              </w:numPr>
            </w:pPr>
            <w:r>
              <w:t xml:space="preserve">Take part in performances </w:t>
            </w:r>
          </w:p>
          <w:p w:rsidR="006B56BE" w:rsidRDefault="006B56BE" w:rsidP="006B56BE">
            <w:pPr>
              <w:pStyle w:val="ListParagraph"/>
              <w:numPr>
                <w:ilvl w:val="0"/>
                <w:numId w:val="1"/>
              </w:numPr>
            </w:pPr>
            <w:r>
              <w:t>Have the opportunity to learn a second musical instrument funded by school</w:t>
            </w:r>
          </w:p>
          <w:p w:rsidR="006B56BE" w:rsidRDefault="006B56BE"/>
        </w:tc>
        <w:tc>
          <w:tcPr>
            <w:tcW w:w="5129" w:type="dxa"/>
          </w:tcPr>
          <w:p w:rsidR="006B56BE" w:rsidRDefault="006B56BE" w:rsidP="006B56BE">
            <w:r>
              <w:t>Music at Langley delivers the requirements of the National Curric</w:t>
            </w:r>
            <w:r w:rsidR="00562667">
              <w:t xml:space="preserve">ulum through use of the </w:t>
            </w:r>
            <w:proofErr w:type="spellStart"/>
            <w:r w:rsidR="00562667">
              <w:t>Kapow</w:t>
            </w:r>
            <w:proofErr w:type="spellEnd"/>
            <w:r>
              <w:t xml:space="preserve"> scheme of work which supports non-specialists to deliver music teaching effectively. </w:t>
            </w:r>
          </w:p>
          <w:p w:rsidR="006B56BE" w:rsidRDefault="006B56BE" w:rsidP="006B56BE">
            <w:pPr>
              <w:pStyle w:val="ListParagraph"/>
              <w:numPr>
                <w:ilvl w:val="0"/>
                <w:numId w:val="2"/>
              </w:numPr>
            </w:pPr>
            <w:r>
              <w:t>Music lessons are broken down into half –termly units and an emphasis is placed on musical vocabulary, allowing children to talk about pieces of music using the correct terminology</w:t>
            </w:r>
          </w:p>
          <w:p w:rsidR="006B56BE" w:rsidRDefault="006B56BE" w:rsidP="006B56BE">
            <w:pPr>
              <w:pStyle w:val="ListParagraph"/>
              <w:numPr>
                <w:ilvl w:val="0"/>
                <w:numId w:val="2"/>
              </w:numPr>
            </w:pPr>
            <w:r>
              <w:t>Each unit of work has an on-going musical focus and lessons usually follow a specific learning sequence</w:t>
            </w:r>
          </w:p>
          <w:p w:rsidR="006B56BE" w:rsidRDefault="006B56BE" w:rsidP="006B56BE">
            <w:pPr>
              <w:pStyle w:val="ListParagraph"/>
              <w:numPr>
                <w:ilvl w:val="0"/>
                <w:numId w:val="3"/>
              </w:numPr>
            </w:pPr>
            <w:r>
              <w:t>Listen and appraise</w:t>
            </w:r>
          </w:p>
          <w:p w:rsidR="006B56BE" w:rsidRDefault="006B56BE" w:rsidP="006B56BE">
            <w:pPr>
              <w:pStyle w:val="ListParagraph"/>
              <w:numPr>
                <w:ilvl w:val="0"/>
                <w:numId w:val="3"/>
              </w:numPr>
            </w:pPr>
            <w:r>
              <w:t>Musical activities (including pulse and rhythm)</w:t>
            </w:r>
          </w:p>
          <w:p w:rsidR="006B56BE" w:rsidRDefault="006B56BE" w:rsidP="006B56BE">
            <w:pPr>
              <w:pStyle w:val="ListParagraph"/>
              <w:numPr>
                <w:ilvl w:val="0"/>
                <w:numId w:val="3"/>
              </w:numPr>
            </w:pPr>
            <w:r>
              <w:t>Singing and voice</w:t>
            </w:r>
          </w:p>
          <w:p w:rsidR="006B56BE" w:rsidRDefault="006B56BE" w:rsidP="006B56BE">
            <w:pPr>
              <w:pStyle w:val="ListParagraph"/>
              <w:numPr>
                <w:ilvl w:val="0"/>
                <w:numId w:val="3"/>
              </w:numPr>
            </w:pPr>
            <w:r>
              <w:t>Playing instruments</w:t>
            </w:r>
          </w:p>
          <w:p w:rsidR="006B56BE" w:rsidRDefault="006B56BE" w:rsidP="006B56BE">
            <w:pPr>
              <w:pStyle w:val="ListParagraph"/>
              <w:numPr>
                <w:ilvl w:val="0"/>
                <w:numId w:val="3"/>
              </w:numPr>
            </w:pPr>
            <w:r>
              <w:t>Improvisation and composition</w:t>
            </w:r>
          </w:p>
          <w:p w:rsidR="006B56BE" w:rsidRDefault="006B56BE" w:rsidP="006B56BE">
            <w:pPr>
              <w:pStyle w:val="ListParagraph"/>
              <w:numPr>
                <w:ilvl w:val="0"/>
                <w:numId w:val="3"/>
              </w:numPr>
            </w:pPr>
            <w:r>
              <w:t>Perform and share</w:t>
            </w:r>
          </w:p>
          <w:p w:rsidR="006B56BE" w:rsidRDefault="006B56BE" w:rsidP="006B56BE">
            <w:pPr>
              <w:pStyle w:val="ListParagraph"/>
              <w:numPr>
                <w:ilvl w:val="0"/>
                <w:numId w:val="4"/>
              </w:numPr>
            </w:pPr>
            <w:r>
              <w:t>Children in Year 3 benefit from whole class specialist teaching delivered by a member of the Sandwell Music service. These lessons allow children the opportunity to learn to play a musical instrument as part of an ensemble and to perform in front of an audience as the twice yearly musical evenings</w:t>
            </w:r>
          </w:p>
          <w:p w:rsidR="006B56BE" w:rsidRDefault="006B56BE" w:rsidP="006B56BE">
            <w:pPr>
              <w:pStyle w:val="ListParagraph"/>
              <w:numPr>
                <w:ilvl w:val="0"/>
                <w:numId w:val="4"/>
              </w:numPr>
            </w:pPr>
            <w:r>
              <w:t xml:space="preserve">Children have the opportunity to participate in a range of performances during their time at Langley. These include nativities (Reception and KS 1) a Leaver’s performance (Year </w:t>
            </w:r>
            <w:proofErr w:type="gramStart"/>
            <w:r>
              <w:t>6 )</w:t>
            </w:r>
            <w:proofErr w:type="gramEnd"/>
            <w:r>
              <w:t xml:space="preserve"> and class assemblies.</w:t>
            </w:r>
          </w:p>
          <w:p w:rsidR="006B56BE" w:rsidRDefault="006B56BE" w:rsidP="006B56BE">
            <w:pPr>
              <w:pStyle w:val="ListParagraph"/>
              <w:numPr>
                <w:ilvl w:val="0"/>
                <w:numId w:val="4"/>
              </w:numPr>
            </w:pPr>
            <w:r>
              <w:t>A weekly singing assembly for KS 1 and 2 allows the children to sing a wide variety of songs</w:t>
            </w:r>
          </w:p>
          <w:p w:rsidR="006B56BE" w:rsidRDefault="006B56BE" w:rsidP="006B56BE">
            <w:pPr>
              <w:pStyle w:val="ListParagraph"/>
              <w:numPr>
                <w:ilvl w:val="0"/>
                <w:numId w:val="4"/>
              </w:numPr>
            </w:pPr>
            <w:r>
              <w:lastRenderedPageBreak/>
              <w:t>Children are introduced each week to a piece of music from a wide variety of genres to broaden their musical knowledge</w:t>
            </w:r>
          </w:p>
          <w:p w:rsidR="006B56BE" w:rsidRDefault="006B56BE" w:rsidP="006B56BE">
            <w:pPr>
              <w:pStyle w:val="ListParagraph"/>
              <w:numPr>
                <w:ilvl w:val="0"/>
                <w:numId w:val="4"/>
              </w:numPr>
            </w:pPr>
            <w:r>
              <w:t xml:space="preserve">The school choir is open to all children from Years 3 – 6 and participates in a range of concerts including Young Voices, Sandwell summer music concerts and Christmas concerts at the Symphony Hall and Birmingham Town Hall. This allows the children to sing with other choirs and orchestras. They also perform in community events and have sung with the local Special </w:t>
            </w:r>
            <w:proofErr w:type="gramStart"/>
            <w:r>
              <w:t>School .</w:t>
            </w:r>
            <w:proofErr w:type="gramEnd"/>
          </w:p>
          <w:p w:rsidR="006B56BE" w:rsidRDefault="006B56BE" w:rsidP="006B56BE">
            <w:pPr>
              <w:pStyle w:val="ListParagraph"/>
              <w:numPr>
                <w:ilvl w:val="0"/>
                <w:numId w:val="4"/>
              </w:numPr>
            </w:pPr>
            <w:r>
              <w:t xml:space="preserve">Pupils have the opportunity to participate in additional instrumental teaching by being offered the chance to learn a musical instrument with a peripatetic music teacher. Instruments currently offered are </w:t>
            </w:r>
            <w:proofErr w:type="spellStart"/>
            <w:proofErr w:type="gramStart"/>
            <w:r>
              <w:t>violin,cello</w:t>
            </w:r>
            <w:proofErr w:type="gramEnd"/>
            <w:r>
              <w:t>,clarinet,flute</w:t>
            </w:r>
            <w:proofErr w:type="spellEnd"/>
            <w:r>
              <w:t xml:space="preserve"> trombone and cornet. These children perform at our twice yearly musical evenings and once they reach a certain standard they are invited to join a Sandwell orchestra or band.</w:t>
            </w:r>
          </w:p>
          <w:p w:rsidR="006B56BE" w:rsidRDefault="006B56BE" w:rsidP="006B56BE"/>
          <w:p w:rsidR="006B56BE" w:rsidRPr="00360ECE" w:rsidRDefault="006B56BE" w:rsidP="006B56BE">
            <w:pPr>
              <w:rPr>
                <w:b/>
                <w:u w:val="single"/>
              </w:rPr>
            </w:pPr>
            <w:r w:rsidRPr="00360ECE">
              <w:rPr>
                <w:b/>
                <w:u w:val="single"/>
              </w:rPr>
              <w:t>EYFS</w:t>
            </w:r>
          </w:p>
          <w:p w:rsidR="006B56BE" w:rsidRDefault="006B56BE" w:rsidP="006B56BE">
            <w:r>
              <w:t>Within the EYFS setting, music is an integral part of the children’s learning journey. Rhyme and rhythm are utilised throughout the learning of phonics and maths. Children learn a wide range of songs and rhymes and develop skills for performing together. Singing and music making opportunities are used frequently to embed learning, develop musical awareness and to demonstrate how music can be used to express feelings.</w:t>
            </w:r>
          </w:p>
          <w:p w:rsidR="006B56BE" w:rsidRDefault="006B56BE" w:rsidP="006B56BE">
            <w:pPr>
              <w:rPr>
                <w:b/>
                <w:u w:val="single"/>
              </w:rPr>
            </w:pPr>
          </w:p>
          <w:p w:rsidR="006B56BE" w:rsidRDefault="006B56BE"/>
        </w:tc>
        <w:tc>
          <w:tcPr>
            <w:tcW w:w="5130" w:type="dxa"/>
          </w:tcPr>
          <w:p w:rsidR="001D09A6" w:rsidRDefault="001D09A6" w:rsidP="001D09A6">
            <w:r>
              <w:lastRenderedPageBreak/>
              <w:t xml:space="preserve">Our music curriculum is spiral and as such planned to demonstrate progression and build on and embed current skills. As in other areas we focus on the progression of knowledge and skills and this is tracked through our </w:t>
            </w:r>
            <w:bookmarkStart w:id="0" w:name="_GoBack"/>
            <w:bookmarkEnd w:id="0"/>
            <w:r>
              <w:t>scheme.</w:t>
            </w:r>
          </w:p>
          <w:p w:rsidR="001D09A6" w:rsidRDefault="001D09A6" w:rsidP="001D09A6">
            <w:r>
              <w:t>If children are achieving the knowledge and skills in lessons they are deemed to be making good progress.</w:t>
            </w:r>
          </w:p>
          <w:p w:rsidR="001D09A6" w:rsidRDefault="001D09A6" w:rsidP="001D09A6">
            <w:r>
              <w:t>We measure the impact of our curriculum through the following methods:</w:t>
            </w:r>
          </w:p>
          <w:p w:rsidR="001D09A6" w:rsidRDefault="001D09A6" w:rsidP="001D09A6">
            <w:pPr>
              <w:pStyle w:val="ListParagraph"/>
              <w:numPr>
                <w:ilvl w:val="0"/>
                <w:numId w:val="5"/>
              </w:numPr>
            </w:pPr>
            <w:r>
              <w:t>Pupil conferencing</w:t>
            </w:r>
          </w:p>
          <w:p w:rsidR="001D09A6" w:rsidRDefault="001D09A6" w:rsidP="001D09A6">
            <w:pPr>
              <w:pStyle w:val="ListParagraph"/>
              <w:numPr>
                <w:ilvl w:val="0"/>
                <w:numId w:val="5"/>
              </w:numPr>
            </w:pPr>
            <w:r>
              <w:t>Video evidence of the pupils’ practical learning</w:t>
            </w:r>
          </w:p>
          <w:p w:rsidR="001D09A6" w:rsidRDefault="001D09A6" w:rsidP="001D09A6">
            <w:pPr>
              <w:pStyle w:val="ListParagraph"/>
              <w:numPr>
                <w:ilvl w:val="0"/>
                <w:numId w:val="5"/>
              </w:numPr>
            </w:pPr>
            <w:r>
              <w:t>End of unit quizzes</w:t>
            </w:r>
          </w:p>
          <w:p w:rsidR="001D09A6" w:rsidRDefault="001D09A6" w:rsidP="001D09A6">
            <w:r>
              <w:t>We are consistently awarded the Music Mark award which recognises our commitment to providing high quality music education for our children.</w:t>
            </w:r>
          </w:p>
          <w:p w:rsidR="001D09A6" w:rsidRDefault="001D09A6" w:rsidP="001D09A6"/>
          <w:p w:rsidR="006B56BE" w:rsidRDefault="006B56BE"/>
        </w:tc>
      </w:tr>
    </w:tbl>
    <w:p w:rsidR="006B56BE" w:rsidRDefault="006B56BE"/>
    <w:p w:rsidR="006B56BE" w:rsidRDefault="006B56BE"/>
    <w:sectPr w:rsidR="006B56BE" w:rsidSect="006B56B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8070B"/>
    <w:multiLevelType w:val="hybridMultilevel"/>
    <w:tmpl w:val="E5B4E2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63E4664"/>
    <w:multiLevelType w:val="hybridMultilevel"/>
    <w:tmpl w:val="657E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B34C5"/>
    <w:multiLevelType w:val="hybridMultilevel"/>
    <w:tmpl w:val="4F54A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1953B8"/>
    <w:multiLevelType w:val="hybridMultilevel"/>
    <w:tmpl w:val="3496DA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C8426BE"/>
    <w:multiLevelType w:val="hybridMultilevel"/>
    <w:tmpl w:val="067E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6BE"/>
    <w:rsid w:val="001D09A6"/>
    <w:rsid w:val="00562667"/>
    <w:rsid w:val="006B56BE"/>
    <w:rsid w:val="00936C9E"/>
    <w:rsid w:val="009435DD"/>
    <w:rsid w:val="00A34CA6"/>
    <w:rsid w:val="00C74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53F0"/>
  <w15:chartTrackingRefBased/>
  <w15:docId w15:val="{CE66B565-86B3-4341-AAB7-07C9B6D0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5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56BE"/>
    <w:pPr>
      <w:ind w:left="720"/>
      <w:contextualSpacing/>
    </w:pPr>
  </w:style>
  <w:style w:type="paragraph" w:styleId="BalloonText">
    <w:name w:val="Balloon Text"/>
    <w:basedOn w:val="Normal"/>
    <w:link w:val="BalloonTextChar"/>
    <w:uiPriority w:val="99"/>
    <w:semiHidden/>
    <w:unhideWhenUsed/>
    <w:rsid w:val="001D0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9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Virk</dc:creator>
  <cp:keywords/>
  <dc:description/>
  <cp:lastModifiedBy>Mrs Waterworth</cp:lastModifiedBy>
  <cp:revision>2</cp:revision>
  <cp:lastPrinted>2024-12-10T11:57:00Z</cp:lastPrinted>
  <dcterms:created xsi:type="dcterms:W3CDTF">2025-11-26T13:44:00Z</dcterms:created>
  <dcterms:modified xsi:type="dcterms:W3CDTF">2025-11-26T13:44:00Z</dcterms:modified>
</cp:coreProperties>
</file>